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DEPARTAMENT D’EDUCACIÓ – PERSONAL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amb NIF _________________, _______________________________ (categoria), personal laboral del Departament d’Educació, amb domicili a efectes de notificacions a ________________, ___ de ________________________ (codi postal _____), i amb correu electrònic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EXPOSA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Primer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sz w:val="28"/>
          <w:szCs w:val="28"/>
          <w:u w:val="none"/>
          <w:vertAlign w:val="baseline"/>
          <w:rtl w:val="0"/>
        </w:rPr>
        <w:t xml:space="preserve"> Que des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de l’1 de gener del 2024 el Departament d’Educació ha eliminat la jornada d’un terç i els nous contractes signats són de mitja jornada.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Segon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 Que aquest canvi, i el greuge comparatiu que això significa envers el meu contracte de treball, vulnera el principi d’igualtat i em discrimina per les meves circumstàncies personals (art. 14 Constitució espanyola,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d'ara endavant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CE) i atempta contra el dret a la promoció laboral (art. 35 CE).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DEMANO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Primer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 Que, el Departament d’Educació quedi informat de la meva predisposició a ampliar la meva jornada laboral d’un terç actual a mitja jornada.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vertAlign w:val="baseline"/>
          <w:rtl w:val="0"/>
        </w:rPr>
        <w:t xml:space="preserve">Segon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- Que es modifiqui i s'ampliï el meu contracte de treball, essent a partir de l’acceptació d’aquesta proposta de mitja jornada.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Nom treballador/a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0" w:lineRule="auto"/>
        <w:jc w:val="both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____________, __ de ______________ 2024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de-DE"/>
    </w:rPr>
  </w:style>
  <w:style w:type="paragraph" w:styleId="Encapçalament">
    <w:name w:val="Encapçalament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a-E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a-E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a-E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a-ES"/>
    </w:rPr>
  </w:style>
  <w:style w:type="paragraph" w:styleId="Índex">
    <w:name w:val="Índex"/>
    <w:basedOn w:val="Normal"/>
    <w:next w:val="Índex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a-ES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a-ES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a-E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widowControl w:val="1"/>
      <w:suppressAutoHyphens w:val="0"/>
      <w:bidi w:val="0"/>
      <w:spacing w:after="120" w:before="0" w:line="360" w:lineRule="auto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ca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kgINo9VaoLX0zB+/hODneCQGg==">CgMxLjA4AHIhMWV5UFdia3RldmwtZmROUnEtcHZ2TkJBUzh4bzJfSGZr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2024-02-07T16:01:00Z</dcterms:created>
  <dc:creator>Raquel Garcia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0x0101001C6A962E0184044EABD073AFE9A6F9FC</vt:lpstr>
  </property>
  <property fmtid="{D5CDD505-2E9C-101B-9397-08002B2CF9AE}" pid="3" name="ContentTypeId">
    <vt:lpwstr>0x0101001C6A962E0184044EABD073AFE9A6F9FC</vt:lpwstr>
  </property>
</Properties>
</file>